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7FC" w:rsidRDefault="002257FC" w:rsidP="002257FC">
      <w:pPr>
        <w:pStyle w:val="a3"/>
        <w:snapToGrid/>
        <w:spacing w:line="240" w:lineRule="auto"/>
      </w:pP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>-24</w:t>
      </w:r>
      <w:r>
        <w:rPr>
          <w:rFonts w:hint="eastAsia"/>
        </w:rPr>
        <w:t>1205</w:t>
      </w:r>
    </w:p>
    <w:p w:rsidR="002257FC" w:rsidRDefault="002257FC" w:rsidP="002257FC">
      <w:pPr>
        <w:snapToGrid/>
        <w:jc w:val="center"/>
      </w:pPr>
      <w:r>
        <w:t xml:space="preserve"> </w:t>
      </w:r>
    </w:p>
    <w:p w:rsidR="002257FC" w:rsidRDefault="002257FC" w:rsidP="002257FC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12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5</w:t>
      </w:r>
      <w:r>
        <w:rPr>
          <w:rFonts w:ascii="Times New Roman" w:eastAsia="仿宋" w:hAnsi="Times New Roman" w:cs="Times New Roman"/>
          <w:sz w:val="28"/>
          <w:szCs w:val="28"/>
        </w:rPr>
        <w:t>日，实验室</w:t>
      </w:r>
      <w:r>
        <w:rPr>
          <w:rFonts w:ascii="Times New Roman" w:eastAsia="仿宋" w:hAnsi="Times New Roman" w:cs="Times New Roman" w:hint="eastAsia"/>
          <w:sz w:val="28"/>
          <w:szCs w:val="28"/>
        </w:rPr>
        <w:t>管理</w:t>
      </w:r>
      <w:r>
        <w:rPr>
          <w:rFonts w:ascii="Times New Roman" w:eastAsia="仿宋" w:hAnsi="Times New Roman" w:cs="Times New Roman"/>
          <w:sz w:val="28"/>
          <w:szCs w:val="28"/>
        </w:rPr>
        <w:t>人员对</w:t>
      </w:r>
      <w:r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实验室有违反实验室安全管理规定的行为：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1701"/>
        <w:gridCol w:w="1387"/>
      </w:tblGrid>
      <w:tr w:rsidR="002257FC" w:rsidTr="00FE3A6E">
        <w:trPr>
          <w:jc w:val="center"/>
        </w:trPr>
        <w:tc>
          <w:tcPr>
            <w:tcW w:w="1696" w:type="dxa"/>
          </w:tcPr>
          <w:p w:rsidR="002257FC" w:rsidRDefault="002257FC" w:rsidP="00FE3A6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2257FC" w:rsidRDefault="002257FC" w:rsidP="00FE3A6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隐患描述</w:t>
            </w:r>
          </w:p>
        </w:tc>
        <w:tc>
          <w:tcPr>
            <w:tcW w:w="2552" w:type="dxa"/>
          </w:tcPr>
          <w:p w:rsidR="002257FC" w:rsidRDefault="002257FC" w:rsidP="00FE3A6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隐患照片</w:t>
            </w:r>
          </w:p>
        </w:tc>
        <w:tc>
          <w:tcPr>
            <w:tcW w:w="1701" w:type="dxa"/>
          </w:tcPr>
          <w:p w:rsidR="002257FC" w:rsidRDefault="002257FC" w:rsidP="00FE3A6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2257FC" w:rsidRDefault="002257FC" w:rsidP="00FE3A6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整改完成时间/措施</w:t>
            </w:r>
          </w:p>
        </w:tc>
      </w:tr>
      <w:tr w:rsidR="002257FC" w:rsidTr="007E6798">
        <w:trPr>
          <w:trHeight w:val="4143"/>
          <w:jc w:val="center"/>
        </w:trPr>
        <w:tc>
          <w:tcPr>
            <w:tcW w:w="1696" w:type="dxa"/>
          </w:tcPr>
          <w:p w:rsidR="002257FC" w:rsidRDefault="002257FC" w:rsidP="002257FC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OLE_LINK2"/>
            <w:r>
              <w:rPr>
                <w:rFonts w:ascii="宋体" w:hAnsi="宋体" w:hint="eastAsia"/>
                <w:color w:val="auto"/>
                <w:sz w:val="24"/>
                <w:szCs w:val="24"/>
              </w:rPr>
              <w:t>敬德楼C50</w:t>
            </w:r>
            <w:bookmarkEnd w:id="0"/>
            <w:r>
              <w:rPr>
                <w:rFonts w:ascii="宋体" w:hAnsi="宋体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物品杂乱，桌面灰尘较多。</w:t>
            </w:r>
          </w:p>
        </w:tc>
        <w:tc>
          <w:tcPr>
            <w:tcW w:w="2552" w:type="dxa"/>
          </w:tcPr>
          <w:p w:rsidR="002257FC" w:rsidRDefault="002257FC" w:rsidP="00FE3A6E">
            <w:pPr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DCA0F51" wp14:editId="6BBA5E6E">
                  <wp:extent cx="1360835" cy="1020726"/>
                  <wp:effectExtent l="0" t="0" r="0" b="8255"/>
                  <wp:docPr id="7" name="图片 7" descr="C:\Users\hg\Documents\Tencent Files\393029087\nt_qq\nt_data\Pic\2024-12\Ori\870b9281cd45f2e1982d4e1ce39b9a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g\Documents\Tencent Files\393029087\nt_qq\nt_data\Pic\2024-12\Ori\870b9281cd45f2e1982d4e1ce39b9a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488" cy="1024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FC" w:rsidRDefault="002257FC" w:rsidP="00FE3A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7C59127" wp14:editId="215E744A">
                  <wp:extent cx="1329070" cy="996901"/>
                  <wp:effectExtent l="0" t="0" r="4445" b="0"/>
                  <wp:docPr id="9" name="图片 9" descr="C:\Users\hg\Documents\Tencent Files\393029087\nt_qq\nt_data\Pic\2024-12\Ori\83c8d82cf2df112244ec46a62cbbd1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g\Documents\Tencent Files\393029087\nt_qq\nt_data\Pic\2024-12\Ori\83c8d82cf2df112244ec46a62cbbd1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649" cy="100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387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立整立改</w:t>
            </w:r>
          </w:p>
        </w:tc>
      </w:tr>
      <w:tr w:rsidR="002257FC" w:rsidTr="007E6798">
        <w:trPr>
          <w:trHeight w:val="2553"/>
          <w:jc w:val="center"/>
        </w:trPr>
        <w:tc>
          <w:tcPr>
            <w:tcW w:w="1696" w:type="dxa"/>
          </w:tcPr>
          <w:p w:rsidR="002257FC" w:rsidRDefault="002257FC" w:rsidP="002257FC">
            <w:pPr>
              <w:jc w:val="center"/>
            </w:pPr>
            <w:bookmarkStart w:id="1" w:name="OLE_LINK23"/>
            <w:bookmarkStart w:id="2" w:name="OLE_LINK24"/>
            <w:r>
              <w:rPr>
                <w:rFonts w:ascii="宋体" w:hAnsi="宋体" w:hint="eastAsia"/>
                <w:color w:val="auto"/>
                <w:sz w:val="24"/>
                <w:szCs w:val="24"/>
              </w:rPr>
              <w:t>敬德楼C50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>8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>西</w:t>
            </w:r>
            <w:bookmarkEnd w:id="1"/>
            <w:bookmarkEnd w:id="2"/>
          </w:p>
        </w:tc>
        <w:tc>
          <w:tcPr>
            <w:tcW w:w="1701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3" w:name="OLE_LINK4"/>
            <w:bookmarkStart w:id="4" w:name="OLE_LINK5"/>
            <w:r>
              <w:rPr>
                <w:rFonts w:ascii="宋体" w:hAnsi="宋体" w:hint="eastAsia"/>
                <w:sz w:val="24"/>
                <w:szCs w:val="24"/>
              </w:rPr>
              <w:t>试剂柜钥匙未收好,挂在锁上。</w:t>
            </w:r>
            <w:bookmarkEnd w:id="3"/>
            <w:bookmarkEnd w:id="4"/>
          </w:p>
        </w:tc>
        <w:tc>
          <w:tcPr>
            <w:tcW w:w="2552" w:type="dxa"/>
          </w:tcPr>
          <w:p w:rsidR="002257FC" w:rsidRDefault="002257FC" w:rsidP="00FE3A6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78FF3C" wp14:editId="0DE45F11">
                  <wp:extent cx="1361390" cy="1020725"/>
                  <wp:effectExtent l="0" t="0" r="0" b="8255"/>
                  <wp:docPr id="6" name="图片 6" descr="C:\Users\hg\Documents\Tencent Files\393029087\nt_qq\nt_data\Pic\2024-12\Thumb\d10f7f56957135f9da653cf9404cebaf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g\Documents\Tencent Files\393029087\nt_qq\nt_data\Pic\2024-12\Thumb\d10f7f56957135f9da653cf9404cebaf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093" cy="1016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257FC" w:rsidRDefault="002257FC" w:rsidP="007E679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</w:t>
            </w:r>
            <w:r w:rsidR="007E6798"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sz w:val="24"/>
                <w:szCs w:val="24"/>
              </w:rPr>
              <w:t>.2</w:t>
            </w:r>
          </w:p>
        </w:tc>
        <w:tc>
          <w:tcPr>
            <w:tcW w:w="1387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立整立改</w:t>
            </w:r>
          </w:p>
        </w:tc>
      </w:tr>
      <w:tr w:rsidR="002257FC" w:rsidTr="007E6798">
        <w:trPr>
          <w:trHeight w:val="2949"/>
          <w:jc w:val="center"/>
        </w:trPr>
        <w:tc>
          <w:tcPr>
            <w:tcW w:w="1696" w:type="dxa"/>
          </w:tcPr>
          <w:p w:rsidR="002257FC" w:rsidRDefault="002257FC" w:rsidP="002257FC"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敬德楼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>B503</w:t>
            </w:r>
          </w:p>
        </w:tc>
        <w:tc>
          <w:tcPr>
            <w:tcW w:w="1701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试剂柜钥匙未收好,挂在锁上。</w:t>
            </w:r>
          </w:p>
        </w:tc>
        <w:tc>
          <w:tcPr>
            <w:tcW w:w="2552" w:type="dxa"/>
          </w:tcPr>
          <w:p w:rsidR="002257FC" w:rsidRDefault="002257FC" w:rsidP="00FE3A6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636CCE" wp14:editId="57520323">
                  <wp:extent cx="988924" cy="1318437"/>
                  <wp:effectExtent l="0" t="0" r="1905" b="0"/>
                  <wp:docPr id="5" name="图片 5" descr="C:\Users\hg\Documents\Tencent Files\393029087\nt_qq\nt_data\Pic\2024-12\Ori\17fef8a1a3da5f8777629d2269e9d1f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g\Documents\Tencent Files\393029087\nt_qq\nt_data\Pic\2024-12\Ori\17fef8a1a3da5f8777629d2269e9d1f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66" cy="131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257FC" w:rsidRDefault="007E6798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立整立改</w:t>
            </w:r>
          </w:p>
        </w:tc>
      </w:tr>
      <w:tr w:rsidR="002257FC" w:rsidTr="00FE3A6E">
        <w:trPr>
          <w:trHeight w:val="1351"/>
          <w:jc w:val="center"/>
        </w:trPr>
        <w:tc>
          <w:tcPr>
            <w:tcW w:w="1696" w:type="dxa"/>
          </w:tcPr>
          <w:p w:rsidR="002257FC" w:rsidRDefault="002257FC" w:rsidP="002257FC">
            <w:pPr>
              <w:jc w:val="center"/>
              <w:rPr>
                <w:rFonts w:ascii="宋体" w:hAnsi="宋体" w:hint="eastAsia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lastRenderedPageBreak/>
              <w:t>格致楼B117</w:t>
            </w:r>
          </w:p>
        </w:tc>
        <w:tc>
          <w:tcPr>
            <w:tcW w:w="1701" w:type="dxa"/>
          </w:tcPr>
          <w:p w:rsidR="002257FC" w:rsidRDefault="002257FC" w:rsidP="00FE3A6E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杂物未清理</w:t>
            </w:r>
          </w:p>
        </w:tc>
        <w:tc>
          <w:tcPr>
            <w:tcW w:w="2552" w:type="dxa"/>
          </w:tcPr>
          <w:p w:rsidR="002257FC" w:rsidRDefault="002257FC" w:rsidP="00FE3A6E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 wp14:anchorId="2E64B5BC" wp14:editId="14A72764">
                  <wp:extent cx="1041990" cy="1388995"/>
                  <wp:effectExtent l="0" t="0" r="6350" b="1905"/>
                  <wp:docPr id="3" name="图片 3" descr="C:\Users\hg\Documents\Tencent Files\393029087\nt_qq\nt_data\Pic\2024-12\Thumb\17f8de937b5701b32cda7f30a1eb0b94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g\Documents\Tencent Files\393029087\nt_qq\nt_data\Pic\2024-12\Thumb\17f8de937b5701b32cda7f30a1eb0b94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426" cy="1390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7FC" w:rsidRDefault="002257FC" w:rsidP="00FE3A6E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436EB4" wp14:editId="63A676FF">
                  <wp:extent cx="1052624" cy="1403169"/>
                  <wp:effectExtent l="0" t="0" r="0" b="6985"/>
                  <wp:docPr id="4" name="图片 4" descr="C:\Users\hg\Documents\Tencent Files\393029087\nt_qq\nt_data\Pic\2024-12\Thumb\b3edd1ecd7040f707418d4bae778ff3c_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g\Documents\Tencent Files\393029087\nt_qq\nt_data\Pic\2024-12\Thumb\b3edd1ecd7040f707418d4bae778ff3c_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647" cy="14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6.2.2</w:t>
            </w:r>
          </w:p>
        </w:tc>
        <w:tc>
          <w:tcPr>
            <w:tcW w:w="1387" w:type="dxa"/>
          </w:tcPr>
          <w:p w:rsidR="002257FC" w:rsidRDefault="002257FC" w:rsidP="00FE3A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立整立改</w:t>
            </w:r>
          </w:p>
        </w:tc>
      </w:tr>
    </w:tbl>
    <w:p w:rsidR="002257FC" w:rsidRDefault="002257FC" w:rsidP="002257FC">
      <w:pPr>
        <w:snapToGrid/>
      </w:pPr>
    </w:p>
    <w:p w:rsidR="00AE6A49" w:rsidRDefault="00AE6A49">
      <w:bookmarkStart w:id="5" w:name="_GoBack"/>
      <w:bookmarkEnd w:id="5"/>
    </w:p>
    <w:sectPr w:rsidR="00AE6A49">
      <w:pgSz w:w="11905" w:h="16838"/>
      <w:pgMar w:top="1021" w:right="720" w:bottom="720" w:left="720" w:header="720" w:footer="720" w:gutter="0"/>
      <w:cols w:space="720"/>
      <w:docGrid w:type="lines" w:linePitch="4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7FC"/>
    <w:rsid w:val="002257FC"/>
    <w:rsid w:val="007E6798"/>
    <w:rsid w:val="00AE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FC"/>
    <w:pPr>
      <w:widowControl w:val="0"/>
      <w:snapToGrid w:val="0"/>
      <w:spacing w:before="60" w:after="60"/>
    </w:pPr>
    <w:rPr>
      <w:color w:val="33333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"/>
    <w:qFormat/>
    <w:rsid w:val="002257FC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Char">
    <w:name w:val="标题 Char"/>
    <w:basedOn w:val="a0"/>
    <w:link w:val="a3"/>
    <w:uiPriority w:val="9"/>
    <w:rsid w:val="002257FC"/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rsid w:val="002257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5">
    <w:name w:val="Balloon Text"/>
    <w:basedOn w:val="a"/>
    <w:link w:val="Char0"/>
    <w:uiPriority w:val="99"/>
    <w:semiHidden/>
    <w:unhideWhenUsed/>
    <w:rsid w:val="002257FC"/>
    <w:pPr>
      <w:spacing w:before="0"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57FC"/>
    <w:rPr>
      <w:color w:val="33333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FC"/>
    <w:pPr>
      <w:widowControl w:val="0"/>
      <w:snapToGrid w:val="0"/>
      <w:spacing w:before="60" w:after="60"/>
    </w:pPr>
    <w:rPr>
      <w:color w:val="33333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9"/>
    <w:qFormat/>
    <w:rsid w:val="002257FC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customStyle="1" w:styleId="Char">
    <w:name w:val="标题 Char"/>
    <w:basedOn w:val="a0"/>
    <w:link w:val="a3"/>
    <w:uiPriority w:val="9"/>
    <w:rsid w:val="002257FC"/>
    <w:rPr>
      <w:b/>
      <w:bCs/>
      <w:color w:val="1A1A1A"/>
      <w:sz w:val="48"/>
      <w:szCs w:val="48"/>
    </w:rPr>
  </w:style>
  <w:style w:type="table" w:styleId="a4">
    <w:name w:val="Table Grid"/>
    <w:basedOn w:val="a1"/>
    <w:uiPriority w:val="39"/>
    <w:qFormat/>
    <w:rsid w:val="002257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a5">
    <w:name w:val="Balloon Text"/>
    <w:basedOn w:val="a"/>
    <w:link w:val="Char0"/>
    <w:uiPriority w:val="99"/>
    <w:semiHidden/>
    <w:unhideWhenUsed/>
    <w:rsid w:val="002257FC"/>
    <w:pPr>
      <w:spacing w:before="0"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2257FC"/>
    <w:rPr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</dc:creator>
  <cp:lastModifiedBy>hg</cp:lastModifiedBy>
  <cp:revision>1</cp:revision>
  <dcterms:created xsi:type="dcterms:W3CDTF">2024-12-05T06:06:00Z</dcterms:created>
  <dcterms:modified xsi:type="dcterms:W3CDTF">2024-12-05T06:28:00Z</dcterms:modified>
</cp:coreProperties>
</file>